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304E4" w14:textId="77777777" w:rsidR="00C0616F" w:rsidRPr="009D2467" w:rsidRDefault="00C0616F" w:rsidP="00C0616F">
      <w:pPr>
        <w:pStyle w:val="berschrift1"/>
        <w:rPr>
          <w:color w:val="000000" w:themeColor="text1"/>
        </w:rPr>
      </w:pPr>
      <w:bookmarkStart w:id="0" w:name="_fqocqh7bh1wl" w:colFirst="0" w:colLast="0"/>
      <w:bookmarkEnd w:id="0"/>
      <w:proofErr w:type="gramStart"/>
      <w:r w:rsidRPr="009D2467">
        <w:rPr>
          <w:color w:val="000000" w:themeColor="text1"/>
        </w:rPr>
        <w:t>CLIENT SIDE</w:t>
      </w:r>
      <w:proofErr w:type="gramEnd"/>
      <w:r w:rsidRPr="009D2467">
        <w:rPr>
          <w:color w:val="000000" w:themeColor="text1"/>
        </w:rPr>
        <w:t xml:space="preserve"> MODULE</w:t>
      </w:r>
    </w:p>
    <w:p w14:paraId="579F88A0" w14:textId="77777777" w:rsidR="00C0616F" w:rsidRPr="009D2467" w:rsidRDefault="00C0616F" w:rsidP="00C0616F">
      <w:pPr>
        <w:pStyle w:val="berschrift2"/>
        <w:rPr>
          <w:color w:val="000000" w:themeColor="text1"/>
        </w:rPr>
      </w:pPr>
      <w:bookmarkStart w:id="1" w:name="_6cgzul3rlcpx" w:colFirst="0" w:colLast="0"/>
      <w:bookmarkEnd w:id="1"/>
    </w:p>
    <w:p w14:paraId="1E494E40" w14:textId="77777777" w:rsidR="00C0616F" w:rsidRPr="009D2467" w:rsidRDefault="00C0616F" w:rsidP="00C0616F">
      <w:pPr>
        <w:pStyle w:val="berschrift1"/>
        <w:jc w:val="both"/>
        <w:rPr>
          <w:color w:val="000000" w:themeColor="text1"/>
          <w:sz w:val="32"/>
          <w:szCs w:val="32"/>
        </w:rPr>
      </w:pPr>
      <w:bookmarkStart w:id="2" w:name="_4o4qpcjal0kb" w:colFirst="0" w:colLast="0"/>
      <w:bookmarkEnd w:id="2"/>
      <w:r w:rsidRPr="009D2467">
        <w:rPr>
          <w:color w:val="000000" w:themeColor="text1"/>
          <w:sz w:val="32"/>
          <w:szCs w:val="32"/>
        </w:rPr>
        <w:t>CONTENTS</w:t>
      </w:r>
    </w:p>
    <w:p w14:paraId="7D4BA4D8" w14:textId="77777777" w:rsidR="00C0616F" w:rsidRPr="009D2467" w:rsidRDefault="00C0616F" w:rsidP="00C0616F">
      <w:pPr>
        <w:rPr>
          <w:color w:val="000000" w:themeColor="text1"/>
        </w:rPr>
      </w:pPr>
      <w:r w:rsidRPr="009D2467">
        <w:rPr>
          <w:color w:val="000000" w:themeColor="text1"/>
        </w:rPr>
        <w:t>This module has the following files:</w:t>
      </w:r>
    </w:p>
    <w:p w14:paraId="59FFEA21" w14:textId="77777777" w:rsidR="00C0616F" w:rsidRPr="009D2467" w:rsidRDefault="00C0616F" w:rsidP="00C0616F">
      <w:pPr>
        <w:numPr>
          <w:ilvl w:val="0"/>
          <w:numId w:val="2"/>
        </w:numPr>
        <w:spacing w:line="360" w:lineRule="auto"/>
        <w:ind w:left="360"/>
        <w:jc w:val="both"/>
        <w:rPr>
          <w:color w:val="000000" w:themeColor="text1"/>
        </w:rPr>
      </w:pPr>
      <w:r w:rsidRPr="009D2467">
        <w:rPr>
          <w:color w:val="000000" w:themeColor="text1"/>
        </w:rPr>
        <w:t xml:space="preserve">CLIENT SIDE MODULE.docx </w:t>
      </w:r>
    </w:p>
    <w:p w14:paraId="49C5D0F9" w14:textId="77777777" w:rsidR="00C0616F" w:rsidRPr="009D2467" w:rsidRDefault="00C0616F" w:rsidP="00C0616F">
      <w:pPr>
        <w:numPr>
          <w:ilvl w:val="0"/>
          <w:numId w:val="2"/>
        </w:numPr>
        <w:spacing w:line="360" w:lineRule="auto"/>
        <w:ind w:left="360"/>
        <w:jc w:val="both"/>
        <w:rPr>
          <w:color w:val="000000" w:themeColor="text1"/>
        </w:rPr>
      </w:pPr>
      <w:r w:rsidRPr="009D2467">
        <w:rPr>
          <w:color w:val="000000" w:themeColor="text1"/>
        </w:rPr>
        <w:t>CLIENT SIDE MODULE.pdf</w:t>
      </w:r>
    </w:p>
    <w:p w14:paraId="44EECA41" w14:textId="77777777" w:rsidR="00C0616F" w:rsidRPr="009D2467" w:rsidRDefault="00C0616F" w:rsidP="00C0616F">
      <w:pPr>
        <w:numPr>
          <w:ilvl w:val="0"/>
          <w:numId w:val="2"/>
        </w:numPr>
        <w:spacing w:line="360" w:lineRule="auto"/>
        <w:ind w:left="360"/>
        <w:jc w:val="both"/>
        <w:rPr>
          <w:color w:val="000000" w:themeColor="text1"/>
        </w:rPr>
      </w:pPr>
      <w:r w:rsidRPr="009D2467">
        <w:rPr>
          <w:color w:val="000000" w:themeColor="text1"/>
        </w:rPr>
        <w:t>CLIENT SIDE MODULE MEDIA.zip</w:t>
      </w:r>
    </w:p>
    <w:p w14:paraId="17D20BBD" w14:textId="77777777" w:rsidR="00C0616F" w:rsidRPr="009D2467" w:rsidRDefault="00C0616F" w:rsidP="00C0616F">
      <w:pPr>
        <w:ind w:left="720"/>
        <w:rPr>
          <w:color w:val="000000" w:themeColor="text1"/>
        </w:rPr>
      </w:pPr>
    </w:p>
    <w:p w14:paraId="70190941" w14:textId="77777777" w:rsidR="00C0616F" w:rsidRPr="009D2467" w:rsidRDefault="00C0616F" w:rsidP="00C0616F">
      <w:pPr>
        <w:pStyle w:val="berschrift2"/>
        <w:rPr>
          <w:color w:val="000000" w:themeColor="text1"/>
        </w:rPr>
      </w:pPr>
      <w:bookmarkStart w:id="3" w:name="_henhorpl71dw" w:colFirst="0" w:colLast="0"/>
      <w:bookmarkEnd w:id="3"/>
      <w:r w:rsidRPr="009D2467">
        <w:rPr>
          <w:color w:val="000000" w:themeColor="text1"/>
        </w:rPr>
        <w:t>PROJECT OVERVIEW</w:t>
      </w:r>
    </w:p>
    <w:p w14:paraId="0B84FA47" w14:textId="18FC3EF2" w:rsidR="00C0616F" w:rsidRPr="009D2467" w:rsidRDefault="000637B0" w:rsidP="00C0616F">
      <w:pPr>
        <w:rPr>
          <w:color w:val="000000" w:themeColor="text1"/>
        </w:rPr>
      </w:pPr>
      <w:r>
        <w:t>A client requires a connection visualizer that can display nodes and find the shortest path between them. The application should be interactive, allowing users to zoom, pan, and click on nodes to access various functionalities. The website must be compatible with modern web browsers and mobile devices.</w:t>
      </w:r>
      <w:r w:rsidR="00C0616F" w:rsidRPr="009D2467">
        <w:rPr>
          <w:rFonts w:ascii="Maven Pro" w:eastAsia="Maven Pro" w:hAnsi="Maven Pro" w:cs="Maven Pro"/>
          <w:color w:val="000000" w:themeColor="text1"/>
        </w:rPr>
        <w:t xml:space="preserve"> </w:t>
      </w:r>
    </w:p>
    <w:p w14:paraId="07822C6B" w14:textId="77777777" w:rsidR="00C0616F" w:rsidRPr="009D2467" w:rsidRDefault="00C0616F" w:rsidP="00C0616F">
      <w:pPr>
        <w:rPr>
          <w:color w:val="000000" w:themeColor="text1"/>
        </w:rPr>
      </w:pPr>
    </w:p>
    <w:p w14:paraId="271EE301" w14:textId="3E17741C" w:rsidR="003350F6" w:rsidRDefault="000637B0" w:rsidP="003350F6">
      <w:r>
        <w:t>This module is a 4-hour competition task. You are required to develop a web-based application using only HTML, CSS, and JavaScript. The core functionality revolves around an interactive network of nodes, allowing users to add and connect nodes, as well as find routes between them. You are encouraged to improve the usability and user interface for a better user experience.</w:t>
      </w:r>
    </w:p>
    <w:p w14:paraId="58663840" w14:textId="77777777" w:rsidR="000637B0" w:rsidRPr="009D2467" w:rsidRDefault="000637B0" w:rsidP="003350F6">
      <w:pPr>
        <w:rPr>
          <w:rFonts w:ascii="Arial" w:hAnsi="Arial" w:cs="Arial"/>
          <w:color w:val="000000" w:themeColor="text1"/>
        </w:rPr>
      </w:pPr>
    </w:p>
    <w:p w14:paraId="44A631EA" w14:textId="36D5A770" w:rsidR="00D24EC6" w:rsidRPr="00AA0A36" w:rsidRDefault="00D24EC6" w:rsidP="00D24EC6">
      <w:pPr>
        <w:rPr>
          <w:rStyle w:val="SchwacheHervorhebung"/>
          <w:b/>
          <w:bCs/>
          <w:i w:val="0"/>
          <w:iCs w:val="0"/>
          <w:color w:val="000000" w:themeColor="text1"/>
          <w:sz w:val="28"/>
          <w:szCs w:val="28"/>
        </w:rPr>
      </w:pPr>
      <w:r w:rsidRPr="00AA0A36">
        <w:rPr>
          <w:rStyle w:val="SchwacheHervorhebung"/>
          <w:b/>
          <w:bCs/>
          <w:i w:val="0"/>
          <w:iCs w:val="0"/>
          <w:color w:val="000000" w:themeColor="text1"/>
          <w:sz w:val="28"/>
          <w:szCs w:val="28"/>
        </w:rPr>
        <w:t>Initial User Interface</w:t>
      </w:r>
    </w:p>
    <w:p w14:paraId="00E67B16" w14:textId="6922AFCC" w:rsidR="007860AC" w:rsidRPr="009D2467" w:rsidRDefault="000637B0" w:rsidP="00D24EC6">
      <w:pPr>
        <w:rPr>
          <w:rStyle w:val="SchwacheHervorhebung"/>
          <w:i w:val="0"/>
          <w:iCs w:val="0"/>
          <w:color w:val="000000" w:themeColor="text1"/>
          <w:lang w:val="en-US"/>
        </w:rPr>
      </w:pPr>
      <w:r>
        <w:t>On initial page load, the user should see an empty grid and a single top bar with several menu options: Save Image, Find Path, Connect, Delete, and Clear.</w:t>
      </w:r>
      <w:r w:rsidR="007860AC" w:rsidRPr="009D2467">
        <w:rPr>
          <w:noProof/>
          <w:color w:val="000000" w:themeColor="text1"/>
          <w:lang w:val="en-US"/>
        </w:rPr>
        <w:drawing>
          <wp:inline distT="0" distB="0" distL="0" distR="0" wp14:anchorId="1F51BBBD" wp14:editId="5072F5D7">
            <wp:extent cx="5731510" cy="2735580"/>
            <wp:effectExtent l="0" t="0" r="0" b="0"/>
            <wp:docPr id="1762992526" name="Grafik 16" descr="Ein Bild, das Text, Diagramm, Reihe,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992526" name="Grafik 16" descr="Ein Bild, das Text, Diagramm, Reihe, Screenshot enthält.&#10;&#10;Automatisch generierte Beschreibu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2735580"/>
                    </a:xfrm>
                    <a:prstGeom prst="rect">
                      <a:avLst/>
                    </a:prstGeom>
                  </pic:spPr>
                </pic:pic>
              </a:graphicData>
            </a:graphic>
          </wp:inline>
        </w:drawing>
      </w:r>
    </w:p>
    <w:p w14:paraId="5288DFE2" w14:textId="77777777" w:rsidR="00D24EC6" w:rsidRPr="009D2467" w:rsidRDefault="00D24EC6" w:rsidP="00D24EC6">
      <w:pPr>
        <w:rPr>
          <w:rStyle w:val="SchwacheHervorhebung"/>
          <w:i w:val="0"/>
          <w:iCs w:val="0"/>
          <w:color w:val="000000" w:themeColor="text1"/>
          <w:lang w:val="en-US"/>
        </w:rPr>
      </w:pPr>
    </w:p>
    <w:p w14:paraId="7361A2B2" w14:textId="21CE0BF4" w:rsidR="00C0616F" w:rsidRPr="00AA0A36" w:rsidRDefault="00C0616F" w:rsidP="00AA0A36">
      <w:pPr>
        <w:pStyle w:val="Formatvorlage1"/>
        <w:rPr>
          <w:rStyle w:val="SchwacheHervorhebung"/>
          <w:rFonts w:ascii="Calibri" w:hAnsi="Calibri" w:cs="Calibri"/>
          <w:i w:val="0"/>
          <w:iCs w:val="0"/>
          <w:color w:val="000000" w:themeColor="text1"/>
        </w:rPr>
      </w:pPr>
      <w:r w:rsidRPr="00AA0A36">
        <w:rPr>
          <w:rStyle w:val="SchwacheHervorhebung"/>
          <w:rFonts w:ascii="Calibri" w:hAnsi="Calibri" w:cs="Calibri"/>
          <w:i w:val="0"/>
          <w:iCs w:val="0"/>
          <w:color w:val="000000" w:themeColor="text1"/>
        </w:rPr>
        <w:lastRenderedPageBreak/>
        <w:t>Create Node</w:t>
      </w:r>
    </w:p>
    <w:p w14:paraId="27E30457" w14:textId="085393DB" w:rsidR="00915EB1" w:rsidRDefault="000637B0" w:rsidP="00102D72">
      <w:r>
        <w:t>The user can create a node by double-clicking the canvas area. A form to create a node should appear near the cursor.</w:t>
      </w:r>
    </w:p>
    <w:p w14:paraId="0A366224" w14:textId="77777777" w:rsidR="000637B0" w:rsidRPr="009D2467" w:rsidRDefault="000637B0" w:rsidP="00102D72">
      <w:pPr>
        <w:rPr>
          <w:color w:val="000000" w:themeColor="text1"/>
          <w:lang w:val="en-US"/>
        </w:rPr>
      </w:pPr>
    </w:p>
    <w:p w14:paraId="484BFFF0" w14:textId="3531D162" w:rsidR="009E7091" w:rsidRPr="009D2467" w:rsidRDefault="007860AC" w:rsidP="00102D72">
      <w:pPr>
        <w:rPr>
          <w:color w:val="000000" w:themeColor="text1"/>
          <w:lang w:val="en-US"/>
        </w:rPr>
      </w:pPr>
      <w:r w:rsidRPr="009D2467">
        <w:rPr>
          <w:noProof/>
          <w:color w:val="000000" w:themeColor="text1"/>
          <w:lang w:val="en-US"/>
        </w:rPr>
        <w:drawing>
          <wp:inline distT="0" distB="0" distL="0" distR="0" wp14:anchorId="533A7C82" wp14:editId="1922343C">
            <wp:extent cx="5731510" cy="2735580"/>
            <wp:effectExtent l="0" t="0" r="0" b="0"/>
            <wp:docPr id="1241983135" name="Grafik 17" descr="Ein Bild, das Text, Screenshot, Diagramm,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983135" name="Grafik 17" descr="Ein Bild, das Text, Screenshot, Diagramm, Reihe enthält.&#10;&#10;Automatisch generierte Beschreibu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735580"/>
                    </a:xfrm>
                    <a:prstGeom prst="rect">
                      <a:avLst/>
                    </a:prstGeom>
                  </pic:spPr>
                </pic:pic>
              </a:graphicData>
            </a:graphic>
          </wp:inline>
        </w:drawing>
      </w:r>
    </w:p>
    <w:p w14:paraId="269F42C2" w14:textId="77777777" w:rsidR="00D13D96" w:rsidRPr="009D2467" w:rsidRDefault="00D13D96" w:rsidP="00102D72">
      <w:pPr>
        <w:rPr>
          <w:color w:val="000000" w:themeColor="text1"/>
          <w:lang w:val="en-US"/>
        </w:rPr>
      </w:pPr>
    </w:p>
    <w:p w14:paraId="678AD5D1" w14:textId="42CF6110" w:rsidR="00353198" w:rsidRDefault="000637B0" w:rsidP="00102D72">
      <w:r>
        <w:t>After the user enters the node text and clicks the Create button or presses Enter on the keyboard, the node should be created and appear at the cursor's position.</w:t>
      </w:r>
    </w:p>
    <w:p w14:paraId="2433E1E4" w14:textId="77777777" w:rsidR="000637B0" w:rsidRPr="009D2467" w:rsidRDefault="000637B0" w:rsidP="00102D72">
      <w:pPr>
        <w:rPr>
          <w:color w:val="000000" w:themeColor="text1"/>
          <w:lang w:val="en-US"/>
        </w:rPr>
      </w:pPr>
    </w:p>
    <w:p w14:paraId="7BB4A85B" w14:textId="388A529A" w:rsidR="009E7091" w:rsidRPr="009D2467" w:rsidRDefault="009E7091" w:rsidP="00102D72">
      <w:pPr>
        <w:rPr>
          <w:color w:val="000000" w:themeColor="text1"/>
          <w:lang w:val="en-US"/>
        </w:rPr>
      </w:pPr>
      <w:r w:rsidRPr="009D2467">
        <w:rPr>
          <w:noProof/>
          <w:color w:val="000000" w:themeColor="text1"/>
          <w:lang w:val="en-US"/>
        </w:rPr>
        <w:drawing>
          <wp:inline distT="0" distB="0" distL="0" distR="0" wp14:anchorId="2D8FABB9" wp14:editId="3013C663">
            <wp:extent cx="5731510" cy="2648585"/>
            <wp:effectExtent l="0" t="0" r="0" b="5715"/>
            <wp:docPr id="3752017"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2017" name="Grafik 3752017"/>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648585"/>
                    </a:xfrm>
                    <a:prstGeom prst="rect">
                      <a:avLst/>
                    </a:prstGeom>
                  </pic:spPr>
                </pic:pic>
              </a:graphicData>
            </a:graphic>
          </wp:inline>
        </w:drawing>
      </w:r>
    </w:p>
    <w:p w14:paraId="40C049D9" w14:textId="77777777" w:rsidR="001F63C1" w:rsidRDefault="001F63C1" w:rsidP="00AA0A36">
      <w:pPr>
        <w:pStyle w:val="berschrift3"/>
        <w:rPr>
          <w:rStyle w:val="SchwacheHervorhebung"/>
          <w:rFonts w:ascii="Calibri" w:hAnsi="Calibri" w:cs="Calibri"/>
          <w:b w:val="0"/>
          <w:bCs w:val="0"/>
          <w:color w:val="000000" w:themeColor="text1"/>
          <w:lang w:val="en-US"/>
        </w:rPr>
      </w:pPr>
    </w:p>
    <w:p w14:paraId="2AD34F28" w14:textId="11493699" w:rsidR="00915EB1" w:rsidRPr="00AA0A36" w:rsidRDefault="00915EB1" w:rsidP="00AA0A36">
      <w:pPr>
        <w:pStyle w:val="Formatvorlage1"/>
        <w:rPr>
          <w:rStyle w:val="SchwacheHervorhebung"/>
          <w:rFonts w:ascii="Calibri" w:hAnsi="Calibri" w:cs="Calibri"/>
          <w:i w:val="0"/>
          <w:iCs w:val="0"/>
          <w:color w:val="000000" w:themeColor="text1"/>
        </w:rPr>
      </w:pPr>
      <w:r w:rsidRPr="00AA0A36">
        <w:rPr>
          <w:rStyle w:val="SchwacheHervorhebung"/>
          <w:rFonts w:ascii="Calibri" w:hAnsi="Calibri" w:cs="Calibri"/>
          <w:i w:val="0"/>
          <w:iCs w:val="0"/>
          <w:color w:val="000000" w:themeColor="text1"/>
          <w:lang w:val="en-US"/>
        </w:rPr>
        <w:t xml:space="preserve">Move </w:t>
      </w:r>
      <w:r w:rsidRPr="00AA0A36">
        <w:rPr>
          <w:rStyle w:val="SchwacheHervorhebung"/>
          <w:rFonts w:ascii="Calibri" w:hAnsi="Calibri" w:cs="Calibri"/>
          <w:i w:val="0"/>
          <w:iCs w:val="0"/>
          <w:color w:val="000000" w:themeColor="text1"/>
        </w:rPr>
        <w:t>Node</w:t>
      </w:r>
    </w:p>
    <w:p w14:paraId="56010B14" w14:textId="1FF41B42" w:rsidR="008419F5" w:rsidRPr="009D2467" w:rsidRDefault="000637B0" w:rsidP="00102D72">
      <w:pPr>
        <w:rPr>
          <w:color w:val="000000" w:themeColor="text1"/>
          <w:lang w:val="en-US"/>
        </w:rPr>
      </w:pPr>
      <w:r>
        <w:t>The user should be able to move a node by dragging it along with the cursor's movement.</w:t>
      </w:r>
    </w:p>
    <w:p w14:paraId="4CF61E97" w14:textId="77777777" w:rsidR="008419F5" w:rsidRPr="009D2467" w:rsidRDefault="008419F5" w:rsidP="00102D72">
      <w:pPr>
        <w:rPr>
          <w:color w:val="000000" w:themeColor="text1"/>
          <w:lang w:val="en-US"/>
        </w:rPr>
      </w:pPr>
    </w:p>
    <w:p w14:paraId="3E650B7B" w14:textId="77777777" w:rsidR="008419F5" w:rsidRPr="009D2467" w:rsidRDefault="008419F5" w:rsidP="00102D72">
      <w:pPr>
        <w:rPr>
          <w:color w:val="000000" w:themeColor="text1"/>
          <w:lang w:val="en-US"/>
        </w:rPr>
      </w:pPr>
    </w:p>
    <w:p w14:paraId="66A565B6" w14:textId="77777777" w:rsidR="008419F5" w:rsidRPr="009D2467" w:rsidRDefault="008419F5" w:rsidP="00102D72">
      <w:pPr>
        <w:rPr>
          <w:color w:val="000000" w:themeColor="text1"/>
          <w:lang w:val="en-US"/>
        </w:rPr>
      </w:pPr>
    </w:p>
    <w:p w14:paraId="7DA38376" w14:textId="77777777" w:rsidR="008419F5" w:rsidRDefault="008419F5" w:rsidP="00102D72">
      <w:pPr>
        <w:rPr>
          <w:color w:val="000000" w:themeColor="text1"/>
          <w:lang w:val="en-US"/>
        </w:rPr>
      </w:pPr>
    </w:p>
    <w:p w14:paraId="1CEB7DE3" w14:textId="77777777" w:rsidR="001F63C1" w:rsidRPr="009D2467" w:rsidRDefault="001F63C1" w:rsidP="00102D72">
      <w:pPr>
        <w:rPr>
          <w:color w:val="000000" w:themeColor="text1"/>
          <w:lang w:val="en-US"/>
        </w:rPr>
      </w:pPr>
    </w:p>
    <w:p w14:paraId="338184A5" w14:textId="77777777" w:rsidR="009E7091" w:rsidRPr="009D2467" w:rsidRDefault="009E7091" w:rsidP="00102D72">
      <w:pPr>
        <w:rPr>
          <w:color w:val="000000" w:themeColor="text1"/>
          <w:lang w:val="en-US"/>
        </w:rPr>
      </w:pPr>
    </w:p>
    <w:p w14:paraId="2C8F926E" w14:textId="3D7F61A8" w:rsidR="008419F5" w:rsidRPr="00AA0A36" w:rsidRDefault="009E7091" w:rsidP="00AA0A36">
      <w:pPr>
        <w:pStyle w:val="Formatvorlage1"/>
        <w:rPr>
          <w:i/>
          <w:iCs/>
          <w:lang w:val="en-US"/>
        </w:rPr>
      </w:pPr>
      <w:r w:rsidRPr="00AA0A36">
        <w:rPr>
          <w:rStyle w:val="SchwacheHervorhebung"/>
          <w:rFonts w:ascii="Calibri" w:hAnsi="Calibri" w:cs="Calibri"/>
          <w:i w:val="0"/>
          <w:iCs w:val="0"/>
          <w:color w:val="000000" w:themeColor="text1"/>
          <w:lang w:val="en-US"/>
        </w:rPr>
        <w:lastRenderedPageBreak/>
        <w:t>Select Node</w:t>
      </w:r>
    </w:p>
    <w:p w14:paraId="40EE5311" w14:textId="131077A1" w:rsidR="009E7091" w:rsidRPr="009D2467" w:rsidRDefault="000637B0" w:rsidP="00102D72">
      <w:pPr>
        <w:rPr>
          <w:color w:val="000000" w:themeColor="text1"/>
          <w:lang w:val="en-US"/>
        </w:rPr>
      </w:pPr>
      <w:r>
        <w:t>When a user clicks a node, the node circle and its label turn blue to indicate it is selected.</w:t>
      </w:r>
      <w:r w:rsidR="009E7091" w:rsidRPr="009D2467">
        <w:rPr>
          <w:i/>
          <w:iCs/>
          <w:noProof/>
          <w:color w:val="000000" w:themeColor="text1"/>
          <w:sz w:val="36"/>
          <w:szCs w:val="36"/>
        </w:rPr>
        <w:drawing>
          <wp:inline distT="0" distB="0" distL="0" distR="0" wp14:anchorId="78242F97" wp14:editId="188971F9">
            <wp:extent cx="5731510" cy="2663190"/>
            <wp:effectExtent l="0" t="0" r="0" b="3810"/>
            <wp:docPr id="1649963707" name="Grafik 4" descr="Ein Bild, das Screenshot, Text, Diagramm, Kreis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963707" name="Grafik 4" descr="Ein Bild, das Screenshot, Text, Diagramm, Kreis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663190"/>
                    </a:xfrm>
                    <a:prstGeom prst="rect">
                      <a:avLst/>
                    </a:prstGeom>
                  </pic:spPr>
                </pic:pic>
              </a:graphicData>
            </a:graphic>
          </wp:inline>
        </w:drawing>
      </w:r>
    </w:p>
    <w:p w14:paraId="162C9C51" w14:textId="77777777" w:rsidR="009E7091" w:rsidRPr="009D2467" w:rsidRDefault="009E7091" w:rsidP="00102D72">
      <w:pPr>
        <w:rPr>
          <w:color w:val="000000" w:themeColor="text1"/>
          <w:lang w:val="en-US"/>
        </w:rPr>
      </w:pPr>
    </w:p>
    <w:p w14:paraId="1F6A19B7" w14:textId="027F8B44" w:rsidR="008419F5" w:rsidRPr="009D2467" w:rsidRDefault="008419F5" w:rsidP="00102D72">
      <w:pPr>
        <w:rPr>
          <w:color w:val="000000" w:themeColor="text1"/>
          <w:lang w:val="en-US"/>
        </w:rPr>
      </w:pPr>
    </w:p>
    <w:p w14:paraId="177F9A5F" w14:textId="77777777" w:rsidR="008419F5" w:rsidRPr="009D2467" w:rsidRDefault="008419F5" w:rsidP="00102D72">
      <w:pPr>
        <w:rPr>
          <w:color w:val="000000" w:themeColor="text1"/>
          <w:lang w:val="en-US"/>
        </w:rPr>
      </w:pPr>
    </w:p>
    <w:p w14:paraId="0E51CE3D" w14:textId="52729895" w:rsidR="00C0616F" w:rsidRPr="00AA0A36" w:rsidRDefault="009E7091" w:rsidP="00AA0A36">
      <w:pPr>
        <w:pStyle w:val="Formatvorlage1"/>
        <w:rPr>
          <w:rStyle w:val="SchwacheHervorhebung"/>
          <w:rFonts w:ascii="Calibri" w:hAnsi="Calibri" w:cs="Calibri"/>
          <w:i w:val="0"/>
          <w:iCs w:val="0"/>
          <w:color w:val="000000" w:themeColor="text1"/>
        </w:rPr>
      </w:pPr>
      <w:r w:rsidRPr="00AA0A36">
        <w:rPr>
          <w:rStyle w:val="SchwacheHervorhebung"/>
          <w:rFonts w:ascii="Calibri" w:hAnsi="Calibri" w:cs="Calibri"/>
          <w:i w:val="0"/>
          <w:iCs w:val="0"/>
          <w:color w:val="000000" w:themeColor="text1"/>
        </w:rPr>
        <w:t>Connect Node</w:t>
      </w:r>
    </w:p>
    <w:p w14:paraId="6129E73A" w14:textId="74DCC90C" w:rsidR="00710713" w:rsidRPr="009D2467" w:rsidRDefault="000637B0" w:rsidP="008419F5">
      <w:pPr>
        <w:rPr>
          <w:rStyle w:val="SchwacheHervorhebung"/>
          <w:i w:val="0"/>
          <w:iCs w:val="0"/>
          <w:color w:val="000000" w:themeColor="text1"/>
          <w:lang w:val="en-US"/>
        </w:rPr>
      </w:pPr>
      <w:r>
        <w:t>To connect nodes to each other, a node must be selected first. When a node is selected, the "Connect" menu in the top bar becomes enabled. After clicking the "Connect" menu, the "Choose target node" prompt should be visible to the user.</w:t>
      </w:r>
    </w:p>
    <w:p w14:paraId="576ECA92" w14:textId="1046099A" w:rsidR="009E7091" w:rsidRPr="009D2467" w:rsidRDefault="009E7091" w:rsidP="003350F6">
      <w:pPr>
        <w:rPr>
          <w:rStyle w:val="SchwacheHervorhebung"/>
          <w:color w:val="000000" w:themeColor="text1"/>
          <w:sz w:val="36"/>
          <w:szCs w:val="36"/>
        </w:rPr>
      </w:pPr>
      <w:r w:rsidRPr="009D2467">
        <w:rPr>
          <w:i/>
          <w:iCs/>
          <w:noProof/>
          <w:color w:val="000000" w:themeColor="text1"/>
          <w:sz w:val="36"/>
          <w:szCs w:val="36"/>
        </w:rPr>
        <w:drawing>
          <wp:inline distT="0" distB="0" distL="0" distR="0" wp14:anchorId="69EB1B41" wp14:editId="6382E1EE">
            <wp:extent cx="5731510" cy="2822575"/>
            <wp:effectExtent l="0" t="0" r="0" b="0"/>
            <wp:docPr id="182934864" name="Grafik 5" descr="Ein Bild, das Screenshot, Text, Schrift,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34864" name="Grafik 5" descr="Ein Bild, das Screenshot, Text, Schrift, Design enthält.&#10;&#10;Automatisch generierte Beschreibu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2822575"/>
                    </a:xfrm>
                    <a:prstGeom prst="rect">
                      <a:avLst/>
                    </a:prstGeom>
                  </pic:spPr>
                </pic:pic>
              </a:graphicData>
            </a:graphic>
          </wp:inline>
        </w:drawing>
      </w:r>
    </w:p>
    <w:p w14:paraId="37CD935C" w14:textId="77777777" w:rsidR="00710713" w:rsidRPr="009D2467" w:rsidRDefault="00710713" w:rsidP="003350F6">
      <w:pPr>
        <w:rPr>
          <w:rStyle w:val="SchwacheHervorhebung"/>
          <w:color w:val="000000" w:themeColor="text1"/>
          <w:sz w:val="36"/>
          <w:szCs w:val="36"/>
        </w:rPr>
      </w:pPr>
    </w:p>
    <w:p w14:paraId="2944B0C4" w14:textId="77777777" w:rsidR="00710713" w:rsidRPr="009D2467" w:rsidRDefault="00710713" w:rsidP="003350F6">
      <w:pPr>
        <w:rPr>
          <w:rStyle w:val="SchwacheHervorhebung"/>
          <w:color w:val="000000" w:themeColor="text1"/>
          <w:sz w:val="36"/>
          <w:szCs w:val="36"/>
        </w:rPr>
      </w:pPr>
    </w:p>
    <w:p w14:paraId="28385982" w14:textId="77777777" w:rsidR="00710713" w:rsidRPr="009D2467" w:rsidRDefault="00710713" w:rsidP="003350F6">
      <w:pPr>
        <w:rPr>
          <w:rStyle w:val="SchwacheHervorhebung"/>
          <w:color w:val="000000" w:themeColor="text1"/>
          <w:sz w:val="36"/>
          <w:szCs w:val="36"/>
        </w:rPr>
      </w:pPr>
    </w:p>
    <w:p w14:paraId="570BC399" w14:textId="77777777" w:rsidR="00710713" w:rsidRPr="009D2467" w:rsidRDefault="00710713" w:rsidP="003350F6">
      <w:pPr>
        <w:rPr>
          <w:rStyle w:val="SchwacheHervorhebung"/>
          <w:color w:val="000000" w:themeColor="text1"/>
          <w:sz w:val="36"/>
          <w:szCs w:val="36"/>
        </w:rPr>
      </w:pPr>
    </w:p>
    <w:p w14:paraId="4B71C00D" w14:textId="29B221A4" w:rsidR="00710713" w:rsidRPr="009D2467" w:rsidRDefault="000637B0" w:rsidP="00710713">
      <w:pPr>
        <w:rPr>
          <w:rStyle w:val="SchwacheHervorhebung"/>
          <w:i w:val="0"/>
          <w:iCs w:val="0"/>
          <w:color w:val="000000" w:themeColor="text1"/>
          <w:sz w:val="28"/>
          <w:szCs w:val="28"/>
          <w:lang w:val="en-US"/>
        </w:rPr>
      </w:pPr>
      <w:r w:rsidRPr="000637B0">
        <w:rPr>
          <w:rStyle w:val="SchwacheHervorhebung"/>
          <w:i w:val="0"/>
          <w:iCs w:val="0"/>
          <w:color w:val="000000" w:themeColor="text1"/>
          <w:sz w:val="28"/>
          <w:szCs w:val="28"/>
          <w:lang w:val="en-US"/>
        </w:rPr>
        <w:t xml:space="preserve">Clicking another node will display a pop-up prompting the user to input the distance between the nodes. The distance must be a number. Clicking the </w:t>
      </w:r>
      <w:r w:rsidRPr="000637B0">
        <w:rPr>
          <w:rStyle w:val="SchwacheHervorhebung"/>
          <w:i w:val="0"/>
          <w:iCs w:val="0"/>
          <w:color w:val="000000" w:themeColor="text1"/>
          <w:sz w:val="28"/>
          <w:szCs w:val="28"/>
          <w:lang w:val="en-US"/>
        </w:rPr>
        <w:lastRenderedPageBreak/>
        <w:t>Connect button will apply the connection, and the distance will be shown beside the connector line.</w:t>
      </w:r>
    </w:p>
    <w:p w14:paraId="53DBEE5B" w14:textId="1F987BAE" w:rsidR="009E7091" w:rsidRPr="009D2467" w:rsidRDefault="009E7091" w:rsidP="00E96146">
      <w:pPr>
        <w:ind w:left="708" w:hanging="708"/>
        <w:rPr>
          <w:rStyle w:val="SchwacheHervorhebung"/>
          <w:color w:val="000000" w:themeColor="text1"/>
          <w:sz w:val="36"/>
          <w:szCs w:val="36"/>
        </w:rPr>
      </w:pPr>
      <w:r w:rsidRPr="009D2467">
        <w:rPr>
          <w:i/>
          <w:iCs/>
          <w:noProof/>
          <w:color w:val="000000" w:themeColor="text1"/>
          <w:sz w:val="36"/>
          <w:szCs w:val="36"/>
        </w:rPr>
        <w:drawing>
          <wp:inline distT="0" distB="0" distL="0" distR="0" wp14:anchorId="1BBC6B46" wp14:editId="436F1EBC">
            <wp:extent cx="5731510" cy="2822575"/>
            <wp:effectExtent l="0" t="0" r="0" b="0"/>
            <wp:docPr id="1138001102" name="Grafik 6" descr="Ein Bild, das Screenshot, Diagramm, Reihe,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001102" name="Grafik 6" descr="Ein Bild, das Screenshot, Diagramm, Reihe, Text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2822575"/>
                    </a:xfrm>
                    <a:prstGeom prst="rect">
                      <a:avLst/>
                    </a:prstGeom>
                  </pic:spPr>
                </pic:pic>
              </a:graphicData>
            </a:graphic>
          </wp:inline>
        </w:drawing>
      </w:r>
    </w:p>
    <w:p w14:paraId="4239756A" w14:textId="77777777" w:rsidR="00710713" w:rsidRPr="009D2467" w:rsidRDefault="00710713" w:rsidP="003350F6">
      <w:pPr>
        <w:rPr>
          <w:rStyle w:val="SchwacheHervorhebung"/>
          <w:color w:val="000000" w:themeColor="text1"/>
          <w:sz w:val="36"/>
          <w:szCs w:val="36"/>
        </w:rPr>
      </w:pPr>
    </w:p>
    <w:p w14:paraId="7CFCE505" w14:textId="454A0300" w:rsidR="001939A4" w:rsidRPr="001939A4" w:rsidRDefault="009E7091" w:rsidP="001939A4">
      <w:pPr>
        <w:rPr>
          <w:rStyle w:val="SchwacheHervorhebung"/>
          <w:color w:val="000000" w:themeColor="text1"/>
          <w:sz w:val="36"/>
          <w:szCs w:val="36"/>
        </w:rPr>
      </w:pPr>
      <w:r w:rsidRPr="009D2467">
        <w:rPr>
          <w:i/>
          <w:iCs/>
          <w:noProof/>
          <w:color w:val="000000" w:themeColor="text1"/>
          <w:sz w:val="36"/>
          <w:szCs w:val="36"/>
        </w:rPr>
        <w:drawing>
          <wp:inline distT="0" distB="0" distL="0" distR="0" wp14:anchorId="62EA701F" wp14:editId="70AB241F">
            <wp:extent cx="5731510" cy="2822575"/>
            <wp:effectExtent l="0" t="0" r="0" b="0"/>
            <wp:docPr id="757288331" name="Grafik 7" descr="Ein Bild, das Diagramm,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88331" name="Grafik 7" descr="Ein Bild, das Diagramm, Reihe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2822575"/>
                    </a:xfrm>
                    <a:prstGeom prst="rect">
                      <a:avLst/>
                    </a:prstGeom>
                  </pic:spPr>
                </pic:pic>
              </a:graphicData>
            </a:graphic>
          </wp:inline>
        </w:drawing>
      </w:r>
    </w:p>
    <w:p w14:paraId="34772C68" w14:textId="77777777" w:rsidR="00781B56" w:rsidRDefault="00781B56" w:rsidP="00AA0A36">
      <w:pPr>
        <w:pStyle w:val="Formatvorlage1"/>
        <w:rPr>
          <w:rStyle w:val="SchwacheHervorhebung"/>
          <w:i w:val="0"/>
          <w:iCs w:val="0"/>
          <w:color w:val="000000" w:themeColor="text1"/>
        </w:rPr>
      </w:pPr>
    </w:p>
    <w:p w14:paraId="009738B1" w14:textId="418F6089" w:rsidR="009E7091" w:rsidRPr="00AA0A36" w:rsidRDefault="009E7091" w:rsidP="00AA0A36">
      <w:pPr>
        <w:pStyle w:val="Formatvorlage1"/>
        <w:rPr>
          <w:rStyle w:val="SchwacheHervorhebung"/>
          <w:i w:val="0"/>
          <w:iCs w:val="0"/>
          <w:color w:val="000000" w:themeColor="text1"/>
        </w:rPr>
      </w:pPr>
      <w:r w:rsidRPr="00AA0A36">
        <w:rPr>
          <w:rStyle w:val="SchwacheHervorhebung"/>
          <w:i w:val="0"/>
          <w:iCs w:val="0"/>
          <w:color w:val="000000" w:themeColor="text1"/>
        </w:rPr>
        <w:t>Delete Node</w:t>
      </w:r>
    </w:p>
    <w:p w14:paraId="3A24258C" w14:textId="4FF7F92E" w:rsidR="009E7091" w:rsidRPr="009D2467" w:rsidRDefault="000637B0" w:rsidP="003350F6">
      <w:pPr>
        <w:rPr>
          <w:rStyle w:val="SchwacheHervorhebung"/>
          <w:color w:val="000000" w:themeColor="text1"/>
          <w:sz w:val="36"/>
          <w:szCs w:val="36"/>
          <w:lang w:val="en-US"/>
        </w:rPr>
      </w:pPr>
      <w:r>
        <w:t>When a node is selected, clicking the Delete menu in the top bar or pressing Backspace on the keyboard should remove the node and its connections.</w:t>
      </w:r>
      <w:r w:rsidR="009E7091" w:rsidRPr="009D2467">
        <w:rPr>
          <w:i/>
          <w:iCs/>
          <w:noProof/>
          <w:color w:val="000000" w:themeColor="text1"/>
          <w:sz w:val="36"/>
          <w:szCs w:val="36"/>
          <w:lang w:val="en-US"/>
        </w:rPr>
        <w:drawing>
          <wp:inline distT="0" distB="0" distL="0" distR="0" wp14:anchorId="3B004395" wp14:editId="2A39DAB1">
            <wp:extent cx="5731510" cy="3357880"/>
            <wp:effectExtent l="0" t="0" r="0" b="0"/>
            <wp:docPr id="1935735824" name="Grafik 8" descr="Ein Bild, das Screenshot, Diagramm, Kreis,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735824" name="Grafik 8" descr="Ein Bild, das Screenshot, Diagramm, Kreis, Reihe enthält.&#10;&#10;Automatisch generierte Beschreibu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357880"/>
                    </a:xfrm>
                    <a:prstGeom prst="rect">
                      <a:avLst/>
                    </a:prstGeom>
                  </pic:spPr>
                </pic:pic>
              </a:graphicData>
            </a:graphic>
          </wp:inline>
        </w:drawing>
      </w:r>
    </w:p>
    <w:p w14:paraId="06BFE0B6" w14:textId="77777777" w:rsidR="00B95A3F" w:rsidRPr="009D2467" w:rsidRDefault="00B95A3F" w:rsidP="003350F6">
      <w:pPr>
        <w:rPr>
          <w:rStyle w:val="SchwacheHervorhebung"/>
          <w:color w:val="000000" w:themeColor="text1"/>
          <w:sz w:val="36"/>
          <w:szCs w:val="36"/>
          <w:lang w:val="en-US"/>
        </w:rPr>
      </w:pPr>
    </w:p>
    <w:p w14:paraId="5320EAB5" w14:textId="03E6908A" w:rsidR="009E7091" w:rsidRDefault="009E7091" w:rsidP="003350F6">
      <w:pPr>
        <w:rPr>
          <w:rStyle w:val="SchwacheHervorhebung"/>
          <w:color w:val="000000" w:themeColor="text1"/>
          <w:sz w:val="36"/>
          <w:szCs w:val="36"/>
          <w:lang w:val="en-US"/>
        </w:rPr>
      </w:pPr>
      <w:r w:rsidRPr="009D2467">
        <w:rPr>
          <w:i/>
          <w:iCs/>
          <w:noProof/>
          <w:color w:val="000000" w:themeColor="text1"/>
          <w:sz w:val="36"/>
          <w:szCs w:val="36"/>
          <w:lang w:val="en-US"/>
        </w:rPr>
        <w:drawing>
          <wp:inline distT="0" distB="0" distL="0" distR="0" wp14:anchorId="3F43C1DE" wp14:editId="74858FA5">
            <wp:extent cx="5731510" cy="3357880"/>
            <wp:effectExtent l="0" t="0" r="0" b="0"/>
            <wp:docPr id="411244341" name="Grafik 9" descr="Ein Bild, das Diagramm, Text,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44341" name="Grafik 9" descr="Ein Bild, das Diagramm, Text, Screenshot enthält.&#10;&#10;Automatisch generierte Beschreibu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357880"/>
                    </a:xfrm>
                    <a:prstGeom prst="rect">
                      <a:avLst/>
                    </a:prstGeom>
                  </pic:spPr>
                </pic:pic>
              </a:graphicData>
            </a:graphic>
          </wp:inline>
        </w:drawing>
      </w:r>
    </w:p>
    <w:p w14:paraId="6BCF7B95" w14:textId="77777777" w:rsidR="001939A4" w:rsidRDefault="001939A4" w:rsidP="003350F6">
      <w:pPr>
        <w:rPr>
          <w:rStyle w:val="SchwacheHervorhebung"/>
          <w:color w:val="000000" w:themeColor="text1"/>
          <w:sz w:val="36"/>
          <w:szCs w:val="36"/>
          <w:lang w:val="en-US"/>
        </w:rPr>
      </w:pPr>
    </w:p>
    <w:p w14:paraId="601FAEA3" w14:textId="77777777" w:rsidR="001939A4" w:rsidRPr="00AA0A36" w:rsidRDefault="001939A4" w:rsidP="001939A4">
      <w:pPr>
        <w:pStyle w:val="Formatvorlage1"/>
        <w:rPr>
          <w:rStyle w:val="SchwacheHervorhebung"/>
          <w:i w:val="0"/>
          <w:iCs w:val="0"/>
          <w:color w:val="000000" w:themeColor="text1"/>
        </w:rPr>
      </w:pPr>
      <w:r>
        <w:rPr>
          <w:rStyle w:val="SchwacheHervorhebung"/>
          <w:i w:val="0"/>
          <w:iCs w:val="0"/>
          <w:color w:val="000000" w:themeColor="text1"/>
          <w:lang w:val="en-US"/>
        </w:rPr>
        <w:t>Clear</w:t>
      </w:r>
      <w:r w:rsidRPr="00AA0A36">
        <w:rPr>
          <w:rStyle w:val="SchwacheHervorhebung"/>
          <w:i w:val="0"/>
          <w:iCs w:val="0"/>
          <w:color w:val="000000" w:themeColor="text1"/>
        </w:rPr>
        <w:t xml:space="preserve"> Node</w:t>
      </w:r>
    </w:p>
    <w:p w14:paraId="3A7B7F4D" w14:textId="77777777" w:rsidR="001939A4" w:rsidRPr="001939A4" w:rsidRDefault="001939A4" w:rsidP="001939A4">
      <w:pPr>
        <w:rPr>
          <w:rStyle w:val="SchwacheHervorhebung"/>
          <w:i w:val="0"/>
          <w:iCs w:val="0"/>
          <w:color w:val="000000" w:themeColor="text1"/>
          <w:lang w:val="en-US"/>
        </w:rPr>
      </w:pPr>
      <w:r w:rsidRPr="009D2467">
        <w:rPr>
          <w:rStyle w:val="SchwacheHervorhebung"/>
          <w:i w:val="0"/>
          <w:iCs w:val="0"/>
          <w:color w:val="000000" w:themeColor="text1"/>
          <w:lang w:val="en-US"/>
        </w:rPr>
        <w:t>When</w:t>
      </w:r>
      <w:r>
        <w:rPr>
          <w:rStyle w:val="SchwacheHervorhebung"/>
          <w:i w:val="0"/>
          <w:iCs w:val="0"/>
          <w:color w:val="000000" w:themeColor="text1"/>
          <w:lang w:val="en-US"/>
        </w:rPr>
        <w:t xml:space="preserve"> “Clear” menu on the top bar is clicked</w:t>
      </w:r>
      <w:r w:rsidRPr="009D2467">
        <w:rPr>
          <w:rStyle w:val="SchwacheHervorhebung"/>
          <w:i w:val="0"/>
          <w:iCs w:val="0"/>
          <w:color w:val="000000" w:themeColor="text1"/>
          <w:lang w:val="en-US"/>
        </w:rPr>
        <w:t xml:space="preserve">, </w:t>
      </w:r>
      <w:r>
        <w:rPr>
          <w:rStyle w:val="SchwacheHervorhebung"/>
          <w:i w:val="0"/>
          <w:iCs w:val="0"/>
          <w:color w:val="000000" w:themeColor="text1"/>
          <w:lang w:val="en-US"/>
        </w:rPr>
        <w:t>it will remove all nodes and connections.</w:t>
      </w:r>
    </w:p>
    <w:p w14:paraId="3D0126D7" w14:textId="77777777" w:rsidR="007D3367" w:rsidRDefault="007D3367" w:rsidP="003350F6">
      <w:pPr>
        <w:rPr>
          <w:rStyle w:val="SchwacheHervorhebung"/>
          <w:color w:val="000000" w:themeColor="text1"/>
          <w:sz w:val="36"/>
          <w:szCs w:val="36"/>
          <w:lang w:val="en-US"/>
        </w:rPr>
      </w:pPr>
    </w:p>
    <w:p w14:paraId="44DCEF25" w14:textId="77777777" w:rsidR="007D3367" w:rsidRPr="009D2467" w:rsidRDefault="007D3367" w:rsidP="003350F6">
      <w:pPr>
        <w:rPr>
          <w:rStyle w:val="SchwacheHervorhebung"/>
          <w:color w:val="000000" w:themeColor="text1"/>
          <w:sz w:val="36"/>
          <w:szCs w:val="36"/>
          <w:lang w:val="en-US"/>
        </w:rPr>
      </w:pPr>
    </w:p>
    <w:p w14:paraId="060F2C88" w14:textId="2E6BFAC7" w:rsidR="009E7091" w:rsidRPr="00AA0A36" w:rsidRDefault="009E7091" w:rsidP="00AA0A36">
      <w:pPr>
        <w:pStyle w:val="Formatvorlage1"/>
        <w:rPr>
          <w:rStyle w:val="SchwacheHervorhebung"/>
          <w:i w:val="0"/>
          <w:iCs w:val="0"/>
          <w:color w:val="000000" w:themeColor="text1"/>
        </w:rPr>
      </w:pPr>
      <w:r w:rsidRPr="00AA0A36">
        <w:rPr>
          <w:rStyle w:val="SchwacheHervorhebung"/>
          <w:i w:val="0"/>
          <w:iCs w:val="0"/>
          <w:color w:val="000000" w:themeColor="text1"/>
        </w:rPr>
        <w:t>Path finding</w:t>
      </w:r>
    </w:p>
    <w:p w14:paraId="39E62976" w14:textId="03C1D002" w:rsidR="00BE7F1A" w:rsidRPr="009D2467" w:rsidRDefault="000637B0" w:rsidP="00BE7F1A">
      <w:pPr>
        <w:rPr>
          <w:rStyle w:val="SchwacheHervorhebung"/>
          <w:color w:val="000000" w:themeColor="text1"/>
          <w:sz w:val="36"/>
          <w:szCs w:val="36"/>
          <w:lang w:val="en-US"/>
        </w:rPr>
      </w:pPr>
      <w:r>
        <w:t>Within a connected network of nodes, the user should be able to find the shortest path from one node to another. For example, to find the path from node A to node E, the user selects node A, clicks the Find Path button in the top bar, then clicks node E.</w:t>
      </w:r>
      <w:r w:rsidR="00BE7F1A">
        <w:rPr>
          <w:i/>
          <w:iCs/>
          <w:noProof/>
          <w:color w:val="000000" w:themeColor="text1"/>
          <w:sz w:val="36"/>
          <w:szCs w:val="36"/>
          <w:lang w:val="en-US"/>
        </w:rPr>
        <w:drawing>
          <wp:inline distT="0" distB="0" distL="0" distR="0" wp14:anchorId="1A772B00" wp14:editId="3FBF0251">
            <wp:extent cx="5731510" cy="3357880"/>
            <wp:effectExtent l="0" t="0" r="0" b="0"/>
            <wp:docPr id="1617011887" name="Grafik 1" descr="Ein Bild, das Diagramm, Kreis, Reihe,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011887" name="Grafik 1" descr="Ein Bild, das Diagramm, Kreis, Reihe, Screenshot enthält.&#10;&#10;Automatisch generierte Beschreibu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3357880"/>
                    </a:xfrm>
                    <a:prstGeom prst="rect">
                      <a:avLst/>
                    </a:prstGeom>
                  </pic:spPr>
                </pic:pic>
              </a:graphicData>
            </a:graphic>
          </wp:inline>
        </w:drawing>
      </w:r>
    </w:p>
    <w:p w14:paraId="1A26A58C" w14:textId="77777777" w:rsidR="00BE7F1A" w:rsidRDefault="00BE7F1A" w:rsidP="00131DDE">
      <w:pPr>
        <w:rPr>
          <w:rStyle w:val="SchwacheHervorhebung"/>
          <w:i w:val="0"/>
          <w:iCs w:val="0"/>
          <w:color w:val="000000" w:themeColor="text1"/>
          <w:lang w:val="en-US"/>
        </w:rPr>
      </w:pPr>
    </w:p>
    <w:p w14:paraId="4B4A080D" w14:textId="7223BB3A" w:rsidR="000637B0" w:rsidRDefault="000637B0" w:rsidP="000637B0">
      <w:r>
        <w:t>When the path is found successfully, the nodes and lines along the path should be highlighted in blue.</w:t>
      </w:r>
    </w:p>
    <w:p w14:paraId="2E167248" w14:textId="77777777" w:rsidR="000637B0" w:rsidRPr="000637B0" w:rsidRDefault="000637B0" w:rsidP="000637B0">
      <w:pPr>
        <w:rPr>
          <w:rStyle w:val="SchwacheHervorhebung"/>
          <w:i w:val="0"/>
          <w:iCs w:val="0"/>
          <w:color w:val="auto"/>
        </w:rPr>
      </w:pPr>
    </w:p>
    <w:p w14:paraId="7DB2A305" w14:textId="57A9A208" w:rsidR="009E7091" w:rsidRPr="009D2467" w:rsidRDefault="009E7091" w:rsidP="003350F6">
      <w:pPr>
        <w:rPr>
          <w:rStyle w:val="SchwacheHervorhebung"/>
          <w:color w:val="000000" w:themeColor="text1"/>
          <w:sz w:val="36"/>
          <w:szCs w:val="36"/>
          <w:lang w:val="en-US"/>
        </w:rPr>
      </w:pPr>
      <w:r w:rsidRPr="009D2467">
        <w:rPr>
          <w:i/>
          <w:iCs/>
          <w:noProof/>
          <w:color w:val="000000" w:themeColor="text1"/>
          <w:sz w:val="36"/>
          <w:szCs w:val="36"/>
          <w:lang w:val="en-US"/>
        </w:rPr>
        <w:drawing>
          <wp:inline distT="0" distB="0" distL="0" distR="0" wp14:anchorId="1C31804E" wp14:editId="7B98925B">
            <wp:extent cx="5731510" cy="3357880"/>
            <wp:effectExtent l="0" t="0" r="0" b="0"/>
            <wp:docPr id="1244795469" name="Grafik 12" descr="Ein Bild, das Reihe, Diagramm, Krei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795469" name="Grafik 12" descr="Ein Bild, das Reihe, Diagramm, Kreis, Screenshot enthält.&#10;&#10;Automatisch generierte Beschreibu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3357880"/>
                    </a:xfrm>
                    <a:prstGeom prst="rect">
                      <a:avLst/>
                    </a:prstGeom>
                  </pic:spPr>
                </pic:pic>
              </a:graphicData>
            </a:graphic>
          </wp:inline>
        </w:drawing>
      </w:r>
    </w:p>
    <w:p w14:paraId="5682CA9D" w14:textId="77777777" w:rsidR="0067389A" w:rsidRPr="009D2467" w:rsidRDefault="0067389A" w:rsidP="003350F6">
      <w:pPr>
        <w:rPr>
          <w:rStyle w:val="SchwacheHervorhebung"/>
          <w:color w:val="000000" w:themeColor="text1"/>
          <w:sz w:val="36"/>
          <w:szCs w:val="36"/>
          <w:lang w:val="en-US"/>
        </w:rPr>
      </w:pPr>
    </w:p>
    <w:p w14:paraId="270ED710" w14:textId="1D6CC24D" w:rsidR="009E7091" w:rsidRDefault="000637B0" w:rsidP="003350F6">
      <w:r>
        <w:lastRenderedPageBreak/>
        <w:t>Clicking anywhere on the grid removes the highlight and returns the nodes and lines to their default color.</w:t>
      </w:r>
    </w:p>
    <w:p w14:paraId="78B19A44" w14:textId="77777777" w:rsidR="000637B0" w:rsidRPr="000637B0" w:rsidRDefault="000637B0" w:rsidP="003350F6">
      <w:pPr>
        <w:rPr>
          <w:rStyle w:val="SchwacheHervorhebung"/>
          <w:color w:val="000000" w:themeColor="text1"/>
          <w:sz w:val="36"/>
          <w:szCs w:val="36"/>
        </w:rPr>
      </w:pPr>
    </w:p>
    <w:p w14:paraId="7AAE06FC" w14:textId="656C646E" w:rsidR="009E7091" w:rsidRPr="00AA0A36" w:rsidRDefault="009E7091" w:rsidP="00AA0A36">
      <w:pPr>
        <w:pStyle w:val="Formatvorlage1"/>
        <w:rPr>
          <w:rStyle w:val="SchwacheHervorhebung"/>
          <w:i w:val="0"/>
          <w:iCs w:val="0"/>
          <w:color w:val="000000" w:themeColor="text1"/>
        </w:rPr>
      </w:pPr>
      <w:r w:rsidRPr="00AA0A36">
        <w:rPr>
          <w:rStyle w:val="SchwacheHervorhebung"/>
          <w:i w:val="0"/>
          <w:iCs w:val="0"/>
          <w:color w:val="000000" w:themeColor="text1"/>
        </w:rPr>
        <w:t>Pan and zoom</w:t>
      </w:r>
    </w:p>
    <w:p w14:paraId="0B16383A" w14:textId="42D23409" w:rsidR="006C71C9" w:rsidRDefault="000637B0" w:rsidP="006C71C9">
      <w:r>
        <w:t>Clicking and holding while moving the cursor shifts the positions of all nodes along with the cursor movement.</w:t>
      </w:r>
    </w:p>
    <w:p w14:paraId="40065118" w14:textId="77777777" w:rsidR="000637B0" w:rsidRPr="009D2467" w:rsidRDefault="000637B0" w:rsidP="006C71C9">
      <w:pPr>
        <w:rPr>
          <w:rStyle w:val="SchwacheHervorhebung"/>
          <w:color w:val="000000" w:themeColor="text1"/>
          <w:lang w:val="en-US"/>
        </w:rPr>
      </w:pPr>
    </w:p>
    <w:p w14:paraId="692376B9" w14:textId="390CC83C" w:rsidR="00EC1FA0" w:rsidRDefault="000637B0" w:rsidP="006C71C9">
      <w:r>
        <w:t>Scrolling while holding the Ctrl key will zoom in or zoom out, centered on the cursor's position.</w:t>
      </w:r>
    </w:p>
    <w:p w14:paraId="500DF6C3" w14:textId="77777777" w:rsidR="000637B0" w:rsidRPr="009D2467" w:rsidRDefault="000637B0" w:rsidP="006C71C9">
      <w:pPr>
        <w:rPr>
          <w:rStyle w:val="SchwacheHervorhebung"/>
          <w:color w:val="000000" w:themeColor="text1"/>
          <w:lang w:val="en-US"/>
        </w:rPr>
      </w:pPr>
    </w:p>
    <w:p w14:paraId="3F04480D" w14:textId="75B60975" w:rsidR="000E045E" w:rsidRPr="00BE7F1A" w:rsidRDefault="009E7091" w:rsidP="00BE7F1A">
      <w:pPr>
        <w:pStyle w:val="Formatvorlage1"/>
      </w:pPr>
      <w:r w:rsidRPr="005D5628">
        <w:rPr>
          <w:rStyle w:val="SchwacheHervorhebung"/>
          <w:i w:val="0"/>
          <w:iCs w:val="0"/>
          <w:color w:val="000000" w:themeColor="text1"/>
        </w:rPr>
        <w:t>Save to Image</w:t>
      </w:r>
      <w:r w:rsidR="001F63C1" w:rsidRPr="005D5628">
        <w:rPr>
          <w:rStyle w:val="SchwacheHervorhebung"/>
          <w:i w:val="0"/>
          <w:iCs w:val="0"/>
          <w:color w:val="000000" w:themeColor="text1"/>
        </w:rPr>
        <w:tab/>
      </w:r>
    </w:p>
    <w:p w14:paraId="1336939A" w14:textId="5E8ED91A" w:rsidR="00D25D07" w:rsidRDefault="000637B0" w:rsidP="00553964">
      <w:r>
        <w:t xml:space="preserve">Clicking the "Save Image" button will automatically download the entire canvas as a PNG or SVG file named </w:t>
      </w:r>
      <w:r>
        <w:rPr>
          <w:rStyle w:val="HTMLCode"/>
          <w:rFonts w:eastAsiaTheme="majorEastAsia"/>
        </w:rPr>
        <w:t>result.png</w:t>
      </w:r>
      <w:r>
        <w:t xml:space="preserve"> or </w:t>
      </w:r>
      <w:r>
        <w:rPr>
          <w:rStyle w:val="HTMLCode"/>
          <w:rFonts w:eastAsiaTheme="majorEastAsia"/>
        </w:rPr>
        <w:t>result.svg</w:t>
      </w:r>
      <w:r>
        <w:t>.</w:t>
      </w:r>
    </w:p>
    <w:p w14:paraId="69691ED7" w14:textId="77777777" w:rsidR="000637B0" w:rsidRDefault="000637B0" w:rsidP="00553964">
      <w:pPr>
        <w:rPr>
          <w:rFonts w:ascii="Arial" w:hAnsi="Arial" w:cs="Arial"/>
          <w:color w:val="000000" w:themeColor="text1"/>
          <w:lang w:val="en-US"/>
        </w:rPr>
      </w:pPr>
    </w:p>
    <w:p w14:paraId="54E6ECD1" w14:textId="6C02B974" w:rsidR="00D25D07" w:rsidRDefault="00D25D07" w:rsidP="00D25D07">
      <w:pPr>
        <w:pStyle w:val="Formatvorlage1"/>
        <w:rPr>
          <w:lang w:val="en-US"/>
        </w:rPr>
      </w:pPr>
      <w:r w:rsidRPr="00D25D07">
        <w:rPr>
          <w:lang w:val="en-US"/>
        </w:rPr>
        <w:t>Node Persistence</w:t>
      </w:r>
    </w:p>
    <w:p w14:paraId="6E2F6FEC" w14:textId="21D4664F" w:rsidR="00EF57F8" w:rsidRPr="00D25D07" w:rsidRDefault="000637B0" w:rsidP="00D25D07">
      <w:pPr>
        <w:rPr>
          <w:lang w:val="en-US"/>
        </w:rPr>
      </w:pPr>
      <w:r>
        <w:t>Reloading the page should retain existing nodes and their connections. You may save the data to local storage for persistence.</w:t>
      </w:r>
    </w:p>
    <w:p w14:paraId="1D54A340" w14:textId="77777777" w:rsidR="001F63C1" w:rsidRDefault="001F63C1" w:rsidP="00553964">
      <w:pPr>
        <w:rPr>
          <w:rFonts w:ascii="Arial" w:hAnsi="Arial" w:cs="Arial"/>
          <w:color w:val="000000" w:themeColor="text1"/>
          <w:lang w:val="en-US"/>
        </w:rPr>
      </w:pPr>
    </w:p>
    <w:p w14:paraId="58663A8E" w14:textId="77777777" w:rsidR="001F63C1" w:rsidRDefault="001F63C1" w:rsidP="00553964">
      <w:pPr>
        <w:rPr>
          <w:rFonts w:ascii="Arial" w:hAnsi="Arial" w:cs="Arial"/>
          <w:color w:val="000000" w:themeColor="text1"/>
          <w:lang w:val="en-US"/>
        </w:rPr>
      </w:pPr>
    </w:p>
    <w:p w14:paraId="2CB5071E" w14:textId="77777777" w:rsidR="001F63C1" w:rsidRDefault="001F63C1" w:rsidP="001F63C1">
      <w:pPr>
        <w:pStyle w:val="berschrift2"/>
      </w:pPr>
      <w:r>
        <w:t>INSTRUCTION FOR COMPETITORS</w:t>
      </w:r>
    </w:p>
    <w:p w14:paraId="37DECA56" w14:textId="65AD2BD6" w:rsidR="001F63C1" w:rsidRDefault="001F63C1" w:rsidP="001F63C1">
      <w:pPr>
        <w:pStyle w:val="StandardWeb"/>
        <w:numPr>
          <w:ilvl w:val="0"/>
          <w:numId w:val="3"/>
        </w:numPr>
        <w:spacing w:before="0" w:beforeAutospacing="0" w:after="0" w:afterAutospacing="0"/>
        <w:jc w:val="both"/>
        <w:textAlignment w:val="baseline"/>
        <w:rPr>
          <w:rFonts w:ascii="Calibri" w:hAnsi="Calibri" w:cs="Calibri"/>
          <w:color w:val="000000"/>
        </w:rPr>
      </w:pPr>
      <w:r>
        <w:rPr>
          <w:rFonts w:ascii="Calibri" w:hAnsi="Calibri" w:cs="Calibri"/>
          <w:color w:val="000000"/>
        </w:rPr>
        <w:t xml:space="preserve">Create a root folder called </w:t>
      </w:r>
      <w:r>
        <w:rPr>
          <w:rFonts w:ascii="Calibri" w:hAnsi="Calibri" w:cs="Calibri"/>
          <w:b/>
          <w:bCs/>
          <w:color w:val="000000"/>
        </w:rPr>
        <w:t>XX_MODULE</w:t>
      </w:r>
      <w:r w:rsidR="00E930D4">
        <w:rPr>
          <w:rFonts w:ascii="Calibri" w:hAnsi="Calibri" w:cs="Calibri"/>
          <w:b/>
          <w:bCs/>
          <w:color w:val="000000"/>
          <w:lang w:val="en-US"/>
        </w:rPr>
        <w:t>_CLIEN</w:t>
      </w:r>
      <w:r w:rsidR="00AF3E9E">
        <w:rPr>
          <w:rFonts w:ascii="Calibri" w:hAnsi="Calibri" w:cs="Calibri"/>
          <w:b/>
          <w:bCs/>
          <w:color w:val="000000"/>
          <w:lang w:val="en-US"/>
        </w:rPr>
        <w:t>T</w:t>
      </w:r>
      <w:r>
        <w:rPr>
          <w:rFonts w:ascii="Calibri" w:hAnsi="Calibri" w:cs="Calibri"/>
          <w:color w:val="000000"/>
        </w:rPr>
        <w:t xml:space="preserve"> in your local computer, where </w:t>
      </w:r>
      <w:r>
        <w:rPr>
          <w:rFonts w:ascii="Calibri" w:hAnsi="Calibri" w:cs="Calibri"/>
          <w:b/>
          <w:bCs/>
          <w:color w:val="000000"/>
        </w:rPr>
        <w:t>XX</w:t>
      </w:r>
      <w:r>
        <w:rPr>
          <w:rFonts w:ascii="Calibri" w:hAnsi="Calibri" w:cs="Calibri"/>
          <w:color w:val="000000"/>
        </w:rPr>
        <w:t xml:space="preserve"> is your computer number.</w:t>
      </w:r>
    </w:p>
    <w:p w14:paraId="7905272C" w14:textId="77777777" w:rsidR="001F63C1" w:rsidRDefault="001F63C1" w:rsidP="001F63C1">
      <w:pPr>
        <w:pStyle w:val="StandardWeb"/>
        <w:numPr>
          <w:ilvl w:val="0"/>
          <w:numId w:val="3"/>
        </w:numPr>
        <w:spacing w:before="0" w:beforeAutospacing="0" w:after="0" w:afterAutospacing="0"/>
        <w:jc w:val="both"/>
        <w:textAlignment w:val="baseline"/>
        <w:rPr>
          <w:rFonts w:ascii="Calibri" w:hAnsi="Calibri" w:cs="Calibri"/>
          <w:color w:val="000000"/>
        </w:rPr>
      </w:pPr>
      <w:r>
        <w:rPr>
          <w:rFonts w:ascii="Calibri" w:hAnsi="Calibri" w:cs="Calibri"/>
          <w:color w:val="000000"/>
        </w:rPr>
        <w:t xml:space="preserve">Place your works inside the root folder. Make sure your works are working well when directly opening the </w:t>
      </w:r>
      <w:r>
        <w:rPr>
          <w:rFonts w:ascii="Calibri" w:hAnsi="Calibri" w:cs="Calibri"/>
          <w:b/>
          <w:bCs/>
          <w:color w:val="000000"/>
        </w:rPr>
        <w:t>index.html</w:t>
      </w:r>
      <w:r>
        <w:rPr>
          <w:rFonts w:ascii="Calibri" w:hAnsi="Calibri" w:cs="Calibri"/>
          <w:color w:val="000000"/>
        </w:rPr>
        <w:t xml:space="preserve"> file.</w:t>
      </w:r>
    </w:p>
    <w:p w14:paraId="55BCAC55" w14:textId="508A1E3E" w:rsidR="001F63C1" w:rsidRDefault="001F63C1" w:rsidP="001F63C1">
      <w:pPr>
        <w:pStyle w:val="StandardWeb"/>
        <w:numPr>
          <w:ilvl w:val="0"/>
          <w:numId w:val="3"/>
        </w:numPr>
        <w:spacing w:before="0" w:beforeAutospacing="0" w:after="0" w:afterAutospacing="0"/>
        <w:jc w:val="both"/>
        <w:textAlignment w:val="baseline"/>
        <w:rPr>
          <w:rFonts w:ascii="Calibri" w:hAnsi="Calibri" w:cs="Calibri"/>
          <w:color w:val="000000"/>
        </w:rPr>
      </w:pPr>
      <w:r>
        <w:rPr>
          <w:rFonts w:ascii="Calibri" w:hAnsi="Calibri" w:cs="Calibri"/>
          <w:color w:val="000000"/>
        </w:rPr>
        <w:t xml:space="preserve">Zip your root folder </w:t>
      </w:r>
      <w:r>
        <w:rPr>
          <w:rFonts w:ascii="Calibri" w:hAnsi="Calibri" w:cs="Calibri"/>
          <w:b/>
          <w:bCs/>
          <w:color w:val="000000"/>
        </w:rPr>
        <w:t>XX_MODULE</w:t>
      </w:r>
      <w:r w:rsidR="00371213">
        <w:rPr>
          <w:rFonts w:ascii="Calibri" w:hAnsi="Calibri" w:cs="Calibri"/>
          <w:b/>
          <w:bCs/>
          <w:color w:val="000000"/>
          <w:lang w:val="en-US"/>
        </w:rPr>
        <w:t>_CLIENT</w:t>
      </w:r>
      <w:r>
        <w:rPr>
          <w:rFonts w:ascii="Calibri" w:hAnsi="Calibri" w:cs="Calibri"/>
          <w:color w:val="000000"/>
        </w:rPr>
        <w:t xml:space="preserve"> and submit to the submission page</w:t>
      </w:r>
      <w:r w:rsidR="00D15E10">
        <w:rPr>
          <w:rFonts w:ascii="Calibri" w:hAnsi="Calibri" w:cs="Calibri"/>
          <w:color w:val="000000"/>
          <w:lang w:val="en-US"/>
        </w:rPr>
        <w:t>.</w:t>
      </w:r>
    </w:p>
    <w:p w14:paraId="30B214EC" w14:textId="77777777" w:rsidR="001F63C1" w:rsidRPr="001F63C1" w:rsidRDefault="001F63C1" w:rsidP="00553964">
      <w:pPr>
        <w:rPr>
          <w:rFonts w:ascii="Arial" w:hAnsi="Arial" w:cs="Arial"/>
          <w:color w:val="000000" w:themeColor="text1"/>
        </w:rPr>
      </w:pPr>
    </w:p>
    <w:sectPr w:rsidR="001F63C1" w:rsidRPr="001F63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Maven Pro">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432FD"/>
    <w:multiLevelType w:val="multilevel"/>
    <w:tmpl w:val="9E3A85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677A20"/>
    <w:multiLevelType w:val="multilevel"/>
    <w:tmpl w:val="E606F9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 w15:restartNumberingAfterBreak="0">
    <w:nsid w:val="68792D9A"/>
    <w:multiLevelType w:val="hybridMultilevel"/>
    <w:tmpl w:val="D37E17F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94945999">
    <w:abstractNumId w:val="2"/>
  </w:num>
  <w:num w:numId="2" w16cid:durableId="1155221304">
    <w:abstractNumId w:val="1"/>
  </w:num>
  <w:num w:numId="3" w16cid:durableId="14571407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85D"/>
    <w:rsid w:val="000637B0"/>
    <w:rsid w:val="00096705"/>
    <w:rsid w:val="000E045E"/>
    <w:rsid w:val="001029A1"/>
    <w:rsid w:val="00102D72"/>
    <w:rsid w:val="00131DDE"/>
    <w:rsid w:val="001845BD"/>
    <w:rsid w:val="001860C1"/>
    <w:rsid w:val="001939A4"/>
    <w:rsid w:val="001D0657"/>
    <w:rsid w:val="001F63C1"/>
    <w:rsid w:val="001F7586"/>
    <w:rsid w:val="00302EFB"/>
    <w:rsid w:val="00326111"/>
    <w:rsid w:val="003350F6"/>
    <w:rsid w:val="00353198"/>
    <w:rsid w:val="00371213"/>
    <w:rsid w:val="0040613A"/>
    <w:rsid w:val="0049485D"/>
    <w:rsid w:val="004C5855"/>
    <w:rsid w:val="00553964"/>
    <w:rsid w:val="005D5628"/>
    <w:rsid w:val="006145DC"/>
    <w:rsid w:val="0067389A"/>
    <w:rsid w:val="006C71C9"/>
    <w:rsid w:val="00710713"/>
    <w:rsid w:val="00752C93"/>
    <w:rsid w:val="00781B56"/>
    <w:rsid w:val="007860AC"/>
    <w:rsid w:val="007D3367"/>
    <w:rsid w:val="008419F5"/>
    <w:rsid w:val="00864089"/>
    <w:rsid w:val="00886EDB"/>
    <w:rsid w:val="008F2562"/>
    <w:rsid w:val="00915EB1"/>
    <w:rsid w:val="009D2467"/>
    <w:rsid w:val="009E7091"/>
    <w:rsid w:val="00A64368"/>
    <w:rsid w:val="00AA0A36"/>
    <w:rsid w:val="00AF3E9E"/>
    <w:rsid w:val="00B87E4B"/>
    <w:rsid w:val="00B95A3F"/>
    <w:rsid w:val="00BA7403"/>
    <w:rsid w:val="00BB228A"/>
    <w:rsid w:val="00BE4C36"/>
    <w:rsid w:val="00BE7F1A"/>
    <w:rsid w:val="00C0616F"/>
    <w:rsid w:val="00C154D3"/>
    <w:rsid w:val="00D02C64"/>
    <w:rsid w:val="00D13D96"/>
    <w:rsid w:val="00D15E10"/>
    <w:rsid w:val="00D24EC6"/>
    <w:rsid w:val="00D25D07"/>
    <w:rsid w:val="00D753BB"/>
    <w:rsid w:val="00E674B6"/>
    <w:rsid w:val="00E930D4"/>
    <w:rsid w:val="00E96146"/>
    <w:rsid w:val="00EC1FA0"/>
    <w:rsid w:val="00EF57F8"/>
    <w:rsid w:val="00F22839"/>
    <w:rsid w:val="00FE4016"/>
  </w:rsids>
  <m:mathPr>
    <m:mathFont m:val="Cambria Math"/>
    <m:brkBin m:val="before"/>
    <m:brkBinSub m:val="--"/>
    <m:smallFrac m:val="0"/>
    <m:dispDef/>
    <m:lMargin m:val="0"/>
    <m:rMargin m:val="0"/>
    <m:defJc m:val="centerGroup"/>
    <m:wrapIndent m:val="1440"/>
    <m:intLim m:val="subSup"/>
    <m:naryLim m:val="undOvr"/>
  </m:mathPr>
  <w:themeFontLang w:val="de-ID" w:bidi="ar-SA"/>
  <w:clrSchemeMapping w:bg1="light1" w:t1="dark1" w:bg2="light2" w:t2="dark2" w:accent1="accent1" w:accent2="accent2" w:accent3="accent3" w:accent4="accent4" w:accent5="accent5" w:accent6="accent6" w:hyperlink="hyperlink" w:followedHyperlink="followedHyperlink"/>
  <w:decimalSymbol w:val=","/>
  <w:listSeparator w:val=";"/>
  <w14:docId w14:val="68B7FD15"/>
  <w15:chartTrackingRefBased/>
  <w15:docId w15:val="{1815896C-7E12-2941-83EA-6E11EA6AC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ID"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C0616F"/>
    <w:pPr>
      <w:keepNext/>
      <w:keepLines/>
      <w:spacing w:line="360" w:lineRule="auto"/>
      <w:jc w:val="center"/>
      <w:outlineLvl w:val="0"/>
    </w:pPr>
    <w:rPr>
      <w:rFonts w:ascii="Maven Pro" w:eastAsia="Maven Pro" w:hAnsi="Maven Pro" w:cs="Maven Pro"/>
      <w:b/>
      <w:bCs/>
      <w:kern w:val="0"/>
      <w:sz w:val="52"/>
      <w:szCs w:val="52"/>
      <w:lang w:val="en" w:eastAsia="de-DE"/>
      <w14:ligatures w14:val="none"/>
    </w:rPr>
  </w:style>
  <w:style w:type="paragraph" w:styleId="berschrift2">
    <w:name w:val="heading 2"/>
    <w:basedOn w:val="Standard"/>
    <w:next w:val="Standard"/>
    <w:link w:val="berschrift2Zchn"/>
    <w:uiPriority w:val="9"/>
    <w:unhideWhenUsed/>
    <w:qFormat/>
    <w:rsid w:val="00C0616F"/>
    <w:pPr>
      <w:keepNext/>
      <w:keepLines/>
      <w:spacing w:line="360" w:lineRule="auto"/>
      <w:jc w:val="both"/>
      <w:outlineLvl w:val="1"/>
    </w:pPr>
    <w:rPr>
      <w:rFonts w:ascii="Maven Pro" w:eastAsia="Maven Pro" w:hAnsi="Maven Pro" w:cs="Maven Pro"/>
      <w:b/>
      <w:bCs/>
      <w:kern w:val="0"/>
      <w:sz w:val="32"/>
      <w:szCs w:val="32"/>
      <w:lang w:val="en" w:eastAsia="de-DE"/>
      <w14:ligatures w14:val="none"/>
    </w:rPr>
  </w:style>
  <w:style w:type="paragraph" w:styleId="berschrift3">
    <w:name w:val="heading 3"/>
    <w:basedOn w:val="Standard"/>
    <w:next w:val="Standard"/>
    <w:link w:val="berschrift3Zchn"/>
    <w:uiPriority w:val="9"/>
    <w:unhideWhenUsed/>
    <w:qFormat/>
    <w:rsid w:val="00AA0A36"/>
    <w:pPr>
      <w:keepNext/>
      <w:keepLines/>
      <w:spacing w:before="40"/>
      <w:outlineLvl w:val="2"/>
    </w:pPr>
    <w:rPr>
      <w:rFonts w:eastAsiaTheme="majorEastAsia" w:cstheme="minorHAnsi"/>
      <w:b/>
      <w:bCs/>
      <w:color w:val="1F3763" w:themeColor="accent1" w:themeShade="7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3350F6"/>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350F6"/>
    <w:rPr>
      <w:rFonts w:asciiTheme="majorHAnsi" w:eastAsiaTheme="majorEastAsia" w:hAnsiTheme="majorHAnsi" w:cstheme="majorBidi"/>
      <w:spacing w:val="-10"/>
      <w:kern w:val="28"/>
      <w:sz w:val="56"/>
      <w:szCs w:val="56"/>
    </w:rPr>
  </w:style>
  <w:style w:type="paragraph" w:styleId="Listenabsatz">
    <w:name w:val="List Paragraph"/>
    <w:basedOn w:val="Standard"/>
    <w:uiPriority w:val="34"/>
    <w:qFormat/>
    <w:rsid w:val="000E045E"/>
    <w:pPr>
      <w:ind w:left="720"/>
      <w:contextualSpacing/>
    </w:pPr>
  </w:style>
  <w:style w:type="character" w:customStyle="1" w:styleId="berschrift1Zchn">
    <w:name w:val="Überschrift 1 Zchn"/>
    <w:basedOn w:val="Absatz-Standardschriftart"/>
    <w:link w:val="berschrift1"/>
    <w:uiPriority w:val="9"/>
    <w:rsid w:val="00C0616F"/>
    <w:rPr>
      <w:rFonts w:ascii="Maven Pro" w:eastAsia="Maven Pro" w:hAnsi="Maven Pro" w:cs="Maven Pro"/>
      <w:b/>
      <w:bCs/>
      <w:kern w:val="0"/>
      <w:sz w:val="52"/>
      <w:szCs w:val="52"/>
      <w:lang w:val="en" w:eastAsia="de-DE"/>
      <w14:ligatures w14:val="none"/>
    </w:rPr>
  </w:style>
  <w:style w:type="character" w:customStyle="1" w:styleId="berschrift2Zchn">
    <w:name w:val="Überschrift 2 Zchn"/>
    <w:basedOn w:val="Absatz-Standardschriftart"/>
    <w:link w:val="berschrift2"/>
    <w:uiPriority w:val="9"/>
    <w:rsid w:val="00C0616F"/>
    <w:rPr>
      <w:rFonts w:ascii="Maven Pro" w:eastAsia="Maven Pro" w:hAnsi="Maven Pro" w:cs="Maven Pro"/>
      <w:b/>
      <w:bCs/>
      <w:kern w:val="0"/>
      <w:sz w:val="32"/>
      <w:szCs w:val="32"/>
      <w:lang w:val="en" w:eastAsia="de-DE"/>
      <w14:ligatures w14:val="none"/>
    </w:rPr>
  </w:style>
  <w:style w:type="character" w:customStyle="1" w:styleId="berschrift3Zchn">
    <w:name w:val="Überschrift 3 Zchn"/>
    <w:basedOn w:val="Absatz-Standardschriftart"/>
    <w:link w:val="berschrift3"/>
    <w:uiPriority w:val="9"/>
    <w:rsid w:val="00AA0A36"/>
    <w:rPr>
      <w:rFonts w:eastAsiaTheme="majorEastAsia" w:cstheme="minorHAnsi"/>
      <w:b/>
      <w:bCs/>
      <w:color w:val="1F3763" w:themeColor="accent1" w:themeShade="7F"/>
      <w:sz w:val="28"/>
      <w:szCs w:val="28"/>
    </w:rPr>
  </w:style>
  <w:style w:type="character" w:styleId="SchwacheHervorhebung">
    <w:name w:val="Subtle Emphasis"/>
    <w:basedOn w:val="Absatz-Standardschriftart"/>
    <w:uiPriority w:val="19"/>
    <w:qFormat/>
    <w:rsid w:val="00C0616F"/>
    <w:rPr>
      <w:i/>
      <w:iCs/>
      <w:color w:val="404040" w:themeColor="text1" w:themeTint="BF"/>
    </w:rPr>
  </w:style>
  <w:style w:type="paragraph" w:styleId="StandardWeb">
    <w:name w:val="Normal (Web)"/>
    <w:basedOn w:val="Standard"/>
    <w:uiPriority w:val="99"/>
    <w:semiHidden/>
    <w:unhideWhenUsed/>
    <w:rsid w:val="001F63C1"/>
    <w:pPr>
      <w:spacing w:before="100" w:beforeAutospacing="1" w:after="100" w:afterAutospacing="1"/>
    </w:pPr>
    <w:rPr>
      <w:rFonts w:ascii="Times New Roman" w:eastAsia="Times New Roman" w:hAnsi="Times New Roman" w:cs="Times New Roman"/>
      <w:kern w:val="0"/>
      <w:lang w:eastAsia="de-DE"/>
      <w14:ligatures w14:val="none"/>
    </w:rPr>
  </w:style>
  <w:style w:type="paragraph" w:customStyle="1" w:styleId="Formatvorlage1">
    <w:name w:val="Formatvorlage1"/>
    <w:basedOn w:val="berschrift3"/>
    <w:qFormat/>
    <w:rsid w:val="00AA0A36"/>
    <w:rPr>
      <w:color w:val="000000" w:themeColor="text1"/>
    </w:rPr>
  </w:style>
  <w:style w:type="character" w:styleId="HTMLCode">
    <w:name w:val="HTML Code"/>
    <w:basedOn w:val="Absatz-Standardschriftart"/>
    <w:uiPriority w:val="99"/>
    <w:semiHidden/>
    <w:unhideWhenUsed/>
    <w:rsid w:val="000637B0"/>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2022748">
      <w:bodyDiv w:val="1"/>
      <w:marLeft w:val="0"/>
      <w:marRight w:val="0"/>
      <w:marTop w:val="0"/>
      <w:marBottom w:val="0"/>
      <w:divBdr>
        <w:top w:val="none" w:sz="0" w:space="0" w:color="auto"/>
        <w:left w:val="none" w:sz="0" w:space="0" w:color="auto"/>
        <w:bottom w:val="none" w:sz="0" w:space="0" w:color="auto"/>
        <w:right w:val="none" w:sz="0" w:space="0" w:color="auto"/>
      </w:divBdr>
    </w:div>
    <w:div w:id="2010710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499</Words>
  <Characters>3145</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AHMAD SAUGI</dc:creator>
  <cp:keywords/>
  <dc:description/>
  <cp:lastModifiedBy>AHMAD SAUGI</cp:lastModifiedBy>
  <cp:revision>2</cp:revision>
  <cp:lastPrinted>2026-04-07T23:32:00Z</cp:lastPrinted>
  <dcterms:created xsi:type="dcterms:W3CDTF">2026-04-07T23:32:00Z</dcterms:created>
  <dcterms:modified xsi:type="dcterms:W3CDTF">2026-04-07T23:32:00Z</dcterms:modified>
</cp:coreProperties>
</file>